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9B6B" w14:textId="77777777" w:rsidR="00646870" w:rsidRDefault="00E3058F">
      <w:pPr>
        <w:pStyle w:val="Body"/>
        <w:jc w:val="center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/>
          <w:sz w:val="24"/>
          <w:szCs w:val="24"/>
          <w:u w:color="000000"/>
        </w:rPr>
        <w:t>Augusta Caso, mezzo-soprano</w:t>
      </w:r>
    </w:p>
    <w:p w14:paraId="6D2F38FA" w14:textId="77777777" w:rsidR="00646870" w:rsidRDefault="00646870">
      <w:pPr>
        <w:pStyle w:val="Body"/>
        <w:jc w:val="center"/>
        <w:rPr>
          <w:rFonts w:ascii="Times" w:eastAsia="Times" w:hAnsi="Times" w:cs="Times"/>
          <w:sz w:val="24"/>
          <w:szCs w:val="24"/>
          <w:u w:color="000000"/>
        </w:rPr>
      </w:pPr>
      <w:bookmarkStart w:id="0" w:name="_GoBack"/>
      <w:bookmarkEnd w:id="0"/>
    </w:p>
    <w:p w14:paraId="47A9B83F" w14:textId="77777777" w:rsidR="00646870" w:rsidRDefault="00E3058F">
      <w:pPr>
        <w:pStyle w:val="Body"/>
        <w:jc w:val="center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/>
          <w:sz w:val="24"/>
          <w:szCs w:val="24"/>
          <w:u w:color="000000"/>
          <w:lang w:val="en-US"/>
        </w:rPr>
        <w:t>REVIEWS</w:t>
      </w:r>
    </w:p>
    <w:p w14:paraId="550E123E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b/>
          <w:bCs/>
          <w:sz w:val="24"/>
          <w:szCs w:val="24"/>
        </w:rPr>
      </w:pPr>
    </w:p>
    <w:p w14:paraId="17DEA7B2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2015</w:t>
      </w:r>
    </w:p>
    <w:p w14:paraId="53D422F7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0C4E4CA1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/>
          <w:sz w:val="24"/>
          <w:szCs w:val="24"/>
        </w:rPr>
        <w:t>as</w:t>
      </w:r>
      <w:proofErr w:type="gramEnd"/>
      <w:r>
        <w:rPr>
          <w:rFonts w:ascii="Times"/>
          <w:sz w:val="24"/>
          <w:szCs w:val="24"/>
        </w:rPr>
        <w:t xml:space="preserve"> </w:t>
      </w:r>
      <w:r>
        <w:rPr>
          <w:rFonts w:ascii="Times"/>
          <w:b/>
          <w:bCs/>
          <w:sz w:val="24"/>
          <w:szCs w:val="24"/>
        </w:rPr>
        <w:t>St</w:t>
      </w:r>
      <w:r>
        <w:rPr>
          <w:rFonts w:hAnsi="Times"/>
          <w:b/>
          <w:bCs/>
          <w:sz w:val="24"/>
          <w:szCs w:val="24"/>
        </w:rPr>
        <w:t>é</w:t>
      </w:r>
      <w:r>
        <w:rPr>
          <w:rFonts w:ascii="Times"/>
          <w:b/>
          <w:bCs/>
          <w:sz w:val="24"/>
          <w:szCs w:val="24"/>
        </w:rPr>
        <w:t>phano</w:t>
      </w:r>
      <w:r>
        <w:rPr>
          <w:rFonts w:ascii="Times"/>
          <w:sz w:val="24"/>
          <w:szCs w:val="24"/>
        </w:rPr>
        <w:t xml:space="preserve"> in GOUNOD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</w:t>
      </w:r>
      <w:r>
        <w:rPr>
          <w:rFonts w:ascii="Times"/>
          <w:i/>
          <w:iCs/>
          <w:sz w:val="24"/>
          <w:szCs w:val="24"/>
        </w:rPr>
        <w:t>Rom</w:t>
      </w:r>
      <w:r>
        <w:rPr>
          <w:rFonts w:hAnsi="Times"/>
          <w:i/>
          <w:iCs/>
          <w:sz w:val="24"/>
          <w:szCs w:val="24"/>
        </w:rPr>
        <w:t>é</w:t>
      </w:r>
      <w:r>
        <w:rPr>
          <w:rFonts w:ascii="Times"/>
          <w:i/>
          <w:iCs/>
          <w:sz w:val="24"/>
          <w:szCs w:val="24"/>
        </w:rPr>
        <w:t>o et Juliette</w:t>
      </w:r>
      <w:r>
        <w:rPr>
          <w:rFonts w:ascii="Times"/>
          <w:sz w:val="24"/>
          <w:szCs w:val="24"/>
        </w:rPr>
        <w:t xml:space="preserve"> with </w:t>
      </w:r>
      <w:r>
        <w:rPr>
          <w:rFonts w:ascii="Times"/>
          <w:b/>
          <w:bCs/>
          <w:sz w:val="24"/>
          <w:szCs w:val="24"/>
        </w:rPr>
        <w:t>Maryland Lyric Opera</w:t>
      </w:r>
      <w:r>
        <w:rPr>
          <w:rFonts w:ascii="Times"/>
          <w:sz w:val="24"/>
          <w:szCs w:val="24"/>
        </w:rPr>
        <w:t xml:space="preserve"> / July 2015</w:t>
      </w:r>
    </w:p>
    <w:p w14:paraId="32DE695F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197D33C9" w14:textId="77777777" w:rsidR="00646870" w:rsidRDefault="00E3058F">
      <w:pPr>
        <w:pStyle w:val="Default"/>
        <w:ind w:left="360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“…</w:t>
      </w:r>
      <w:proofErr w:type="gramStart"/>
      <w:r>
        <w:rPr>
          <w:rFonts w:ascii="Times"/>
          <w:sz w:val="24"/>
          <w:szCs w:val="24"/>
        </w:rPr>
        <w:t>mezzo</w:t>
      </w:r>
      <w:proofErr w:type="gramEnd"/>
      <w:r>
        <w:rPr>
          <w:rFonts w:ascii="Times"/>
          <w:sz w:val="24"/>
          <w:szCs w:val="24"/>
        </w:rPr>
        <w:t xml:space="preserve"> soprano Augusta Caso was spectacular in the trouser role of St</w:t>
      </w:r>
      <w:r>
        <w:rPr>
          <w:rFonts w:hAnsi="Times"/>
          <w:sz w:val="24"/>
          <w:szCs w:val="24"/>
        </w:rPr>
        <w:t>é</w:t>
      </w:r>
      <w:r>
        <w:rPr>
          <w:rFonts w:ascii="Times"/>
          <w:sz w:val="24"/>
          <w:szCs w:val="24"/>
        </w:rPr>
        <w:t>phano, thrilling with vocal pyrotechnics in her brief, but memorable appearance.</w:t>
      </w:r>
      <w:r>
        <w:rPr>
          <w:rFonts w:hAnsi="Times"/>
          <w:sz w:val="24"/>
          <w:szCs w:val="24"/>
        </w:rPr>
        <w:t>”</w:t>
      </w:r>
    </w:p>
    <w:p w14:paraId="73386A6D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5657D194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‘</w:t>
      </w:r>
      <w:r>
        <w:rPr>
          <w:rFonts w:ascii="Times"/>
          <w:sz w:val="24"/>
          <w:szCs w:val="24"/>
        </w:rPr>
        <w:t>Rom</w:t>
      </w:r>
      <w:r>
        <w:rPr>
          <w:rFonts w:hAnsi="Times"/>
          <w:sz w:val="24"/>
          <w:szCs w:val="24"/>
        </w:rPr>
        <w:t>é</w:t>
      </w:r>
      <w:r>
        <w:rPr>
          <w:rFonts w:ascii="Times"/>
          <w:sz w:val="24"/>
          <w:szCs w:val="24"/>
          <w:lang w:val="fr-FR"/>
        </w:rPr>
        <w:t xml:space="preserve">o </w:t>
      </w:r>
      <w:proofErr w:type="gramStart"/>
      <w:r>
        <w:rPr>
          <w:rFonts w:ascii="Times"/>
          <w:sz w:val="24"/>
          <w:szCs w:val="24"/>
          <w:lang w:val="fr-FR"/>
        </w:rPr>
        <w:t>et</w:t>
      </w:r>
      <w:proofErr w:type="gramEnd"/>
      <w:r>
        <w:rPr>
          <w:rFonts w:ascii="Times"/>
          <w:sz w:val="24"/>
          <w:szCs w:val="24"/>
          <w:lang w:val="fr-FR"/>
        </w:rPr>
        <w:t xml:space="preserve"> Juliette</w:t>
      </w:r>
      <w:r>
        <w:rPr>
          <w:rFonts w:hAnsi="Times"/>
          <w:sz w:val="24"/>
          <w:szCs w:val="24"/>
          <w:lang w:val="fr-FR"/>
        </w:rPr>
        <w:t>’</w:t>
      </w:r>
      <w:r>
        <w:rPr>
          <w:rFonts w:hAnsi="Times"/>
          <w:sz w:val="24"/>
          <w:szCs w:val="24"/>
          <w:lang w:val="fr-FR"/>
        </w:rPr>
        <w:t xml:space="preserve"> </w:t>
      </w:r>
      <w:r>
        <w:rPr>
          <w:rFonts w:ascii="Times"/>
          <w:sz w:val="24"/>
          <w:szCs w:val="24"/>
        </w:rPr>
        <w:t xml:space="preserve">at Maryland Lyric Opera / Jacqueline Wilson Lucas for </w:t>
      </w:r>
      <w:r>
        <w:rPr>
          <w:rFonts w:ascii="Times"/>
          <w:i/>
          <w:iCs/>
          <w:sz w:val="24"/>
          <w:szCs w:val="24"/>
        </w:rPr>
        <w:t>DC Metro Theater</w:t>
      </w:r>
      <w:r>
        <w:rPr>
          <w:rFonts w:ascii="Times"/>
          <w:sz w:val="24"/>
          <w:szCs w:val="24"/>
        </w:rPr>
        <w:t xml:space="preserve"> Arts / July 20, 20</w:t>
      </w:r>
      <w:r>
        <w:rPr>
          <w:rFonts w:ascii="Times"/>
          <w:sz w:val="24"/>
          <w:szCs w:val="24"/>
        </w:rPr>
        <w:t>15 / http://dcmetrotheaterarts.com/2015/07/20/romeo-et-juliette-md-lyric-opera-review/</w:t>
      </w:r>
    </w:p>
    <w:p w14:paraId="02100FE2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3D3E00E8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———</w:t>
      </w:r>
    </w:p>
    <w:p w14:paraId="0EB599C8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67D93B6F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/>
          <w:sz w:val="24"/>
          <w:szCs w:val="24"/>
        </w:rPr>
        <w:t>from</w:t>
      </w:r>
      <w:proofErr w:type="gramEnd"/>
      <w:r>
        <w:rPr>
          <w:rFonts w:ascii="Times"/>
          <w:sz w:val="24"/>
          <w:szCs w:val="24"/>
        </w:rPr>
        <w:t xml:space="preserve"> the </w:t>
      </w:r>
      <w:r>
        <w:rPr>
          <w:rFonts w:ascii="Times"/>
          <w:b/>
          <w:bCs/>
          <w:sz w:val="24"/>
          <w:szCs w:val="24"/>
        </w:rPr>
        <w:t>LA Composers Concert</w:t>
      </w:r>
      <w:r>
        <w:rPr>
          <w:rFonts w:ascii="Times"/>
          <w:sz w:val="24"/>
          <w:szCs w:val="24"/>
        </w:rPr>
        <w:t xml:space="preserve"> at Songfest in Los Angeles / June 2015</w:t>
      </w:r>
    </w:p>
    <w:p w14:paraId="13CA10DB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49F55AE1" w14:textId="77777777" w:rsidR="00646870" w:rsidRDefault="00E3058F">
      <w:pPr>
        <w:pStyle w:val="Default"/>
        <w:ind w:left="360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Mark Carlson's two songs were agreeably melodic. He captured the steamy fragrance of Pablo N</w:t>
      </w:r>
      <w:r>
        <w:rPr>
          <w:rFonts w:ascii="Times"/>
          <w:sz w:val="24"/>
          <w:szCs w:val="24"/>
        </w:rPr>
        <w:t>eruda's "Recordar</w:t>
      </w:r>
      <w:r>
        <w:rPr>
          <w:rFonts w:hAnsi="Times"/>
          <w:sz w:val="24"/>
          <w:szCs w:val="24"/>
        </w:rPr>
        <w:t>á</w:t>
      </w:r>
      <w:r>
        <w:rPr>
          <w:rFonts w:ascii="Times"/>
          <w:sz w:val="24"/>
          <w:szCs w:val="24"/>
        </w:rPr>
        <w:t>s" ("Remember") wonderfully, as did the mysteriously smoldering mezzo-soprano Augusta Caso, a name to remember.</w:t>
      </w:r>
      <w:r>
        <w:rPr>
          <w:rFonts w:hAnsi="Times"/>
          <w:sz w:val="24"/>
          <w:szCs w:val="24"/>
        </w:rPr>
        <w:t>”</w:t>
      </w:r>
    </w:p>
    <w:p w14:paraId="64AC41DA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3F67396A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L.A. composers, singers take center stage at SongFest 2015</w:t>
      </w:r>
      <w:r>
        <w:rPr>
          <w:rFonts w:hAnsi="Times"/>
          <w:sz w:val="24"/>
          <w:szCs w:val="24"/>
        </w:rPr>
        <w:t>”</w:t>
      </w:r>
      <w:r>
        <w:rPr>
          <w:rFonts w:ascii="Times"/>
          <w:sz w:val="24"/>
          <w:szCs w:val="24"/>
        </w:rPr>
        <w:t xml:space="preserve"> / Mark Swed for the </w:t>
      </w:r>
      <w:r>
        <w:rPr>
          <w:rFonts w:ascii="Times"/>
          <w:i/>
          <w:iCs/>
          <w:sz w:val="24"/>
          <w:szCs w:val="24"/>
        </w:rPr>
        <w:t>LA Times</w:t>
      </w:r>
      <w:r>
        <w:rPr>
          <w:rFonts w:ascii="Times"/>
          <w:sz w:val="24"/>
          <w:szCs w:val="24"/>
        </w:rPr>
        <w:t xml:space="preserve"> / June 23, 2015</w:t>
      </w:r>
    </w:p>
    <w:p w14:paraId="76125C97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3976F8D4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http://www.latimes.com/entertainment/arts/la-et-cm-songfest-la-review-20150623-column.html</w:t>
      </w:r>
    </w:p>
    <w:p w14:paraId="2434AD1E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13E2120C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———</w:t>
      </w:r>
    </w:p>
    <w:p w14:paraId="62DB0809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07D02B86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/>
          <w:sz w:val="24"/>
          <w:szCs w:val="24"/>
        </w:rPr>
        <w:t>as</w:t>
      </w:r>
      <w:proofErr w:type="gramEnd"/>
      <w:r>
        <w:rPr>
          <w:rFonts w:ascii="Times"/>
          <w:sz w:val="24"/>
          <w:szCs w:val="24"/>
        </w:rPr>
        <w:t xml:space="preserve"> </w:t>
      </w:r>
      <w:r>
        <w:rPr>
          <w:rFonts w:ascii="Times"/>
          <w:b/>
          <w:bCs/>
          <w:sz w:val="24"/>
          <w:szCs w:val="24"/>
        </w:rPr>
        <w:t>Carmen</w:t>
      </w:r>
      <w:r>
        <w:rPr>
          <w:rFonts w:ascii="Times"/>
          <w:sz w:val="24"/>
          <w:szCs w:val="24"/>
        </w:rPr>
        <w:t xml:space="preserve"> in BIZET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</w:t>
      </w:r>
      <w:r>
        <w:rPr>
          <w:rFonts w:ascii="Times"/>
          <w:i/>
          <w:iCs/>
          <w:sz w:val="24"/>
          <w:szCs w:val="24"/>
        </w:rPr>
        <w:t>Carmen</w:t>
      </w:r>
      <w:r>
        <w:rPr>
          <w:rFonts w:ascii="Times"/>
          <w:sz w:val="24"/>
          <w:szCs w:val="24"/>
        </w:rPr>
        <w:t xml:space="preserve"> with </w:t>
      </w:r>
      <w:r>
        <w:rPr>
          <w:rFonts w:ascii="Times"/>
          <w:b/>
          <w:bCs/>
          <w:sz w:val="24"/>
          <w:szCs w:val="24"/>
        </w:rPr>
        <w:t>Regina Opera</w:t>
      </w:r>
      <w:r>
        <w:rPr>
          <w:rFonts w:ascii="Times"/>
          <w:sz w:val="24"/>
          <w:szCs w:val="24"/>
        </w:rPr>
        <w:t xml:space="preserve"> (Brooklyn, NY) / May 2015</w:t>
      </w:r>
    </w:p>
    <w:p w14:paraId="58225685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385E17EA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Augusta Caso in the title role proved herself to be both fiery and glamorous. She pos</w:t>
      </w:r>
      <w:r>
        <w:rPr>
          <w:rFonts w:ascii="Times"/>
          <w:sz w:val="24"/>
          <w:szCs w:val="24"/>
        </w:rPr>
        <w:t>sesses a silken, vibrant, warm and beguiling mezzo, like a soothing amoretto liquor, extraordinary good looks and fine subtle acting</w:t>
      </w:r>
      <w:r>
        <w:rPr>
          <w:rFonts w:hAnsi="Times"/>
          <w:sz w:val="24"/>
          <w:szCs w:val="24"/>
        </w:rPr>
        <w:t>…</w:t>
      </w:r>
      <w:r>
        <w:rPr>
          <w:rFonts w:ascii="Times"/>
          <w:sz w:val="24"/>
          <w:szCs w:val="24"/>
        </w:rPr>
        <w:t xml:space="preserve">Caso gave a </w:t>
      </w:r>
      <w:r>
        <w:rPr>
          <w:rFonts w:ascii="Times"/>
          <w:sz w:val="24"/>
          <w:szCs w:val="24"/>
          <w:lang w:val="da-DK"/>
        </w:rPr>
        <w:t>riveting</w:t>
      </w:r>
      <w:r>
        <w:rPr>
          <w:rFonts w:ascii="Times"/>
          <w:sz w:val="24"/>
          <w:szCs w:val="24"/>
        </w:rPr>
        <w:t>, unforgettable performance.</w:t>
      </w:r>
      <w:r>
        <w:rPr>
          <w:rFonts w:hAnsi="Times"/>
          <w:sz w:val="24"/>
          <w:szCs w:val="24"/>
        </w:rPr>
        <w:t>”</w:t>
      </w:r>
    </w:p>
    <w:p w14:paraId="0CC83F8E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b/>
          <w:bCs/>
          <w:sz w:val="24"/>
          <w:szCs w:val="24"/>
        </w:rPr>
      </w:pPr>
    </w:p>
    <w:p w14:paraId="793AF25D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Regina Opera presents an electrifying </w:t>
      </w:r>
      <w:r>
        <w:rPr>
          <w:rFonts w:hAnsi="Times"/>
          <w:sz w:val="24"/>
          <w:szCs w:val="24"/>
        </w:rPr>
        <w:t>‘</w:t>
      </w:r>
      <w:r>
        <w:rPr>
          <w:rFonts w:ascii="Times"/>
          <w:sz w:val="24"/>
          <w:szCs w:val="24"/>
        </w:rPr>
        <w:t>Carmen</w:t>
      </w:r>
      <w:r>
        <w:rPr>
          <w:rFonts w:hAnsi="Times"/>
          <w:sz w:val="24"/>
          <w:szCs w:val="24"/>
        </w:rPr>
        <w:t>’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/ Nico Pantano for the </w:t>
      </w:r>
      <w:r>
        <w:rPr>
          <w:rFonts w:ascii="Times"/>
          <w:i/>
          <w:iCs/>
          <w:sz w:val="24"/>
          <w:szCs w:val="24"/>
        </w:rPr>
        <w:t>Brooklyn Daily Eagle</w:t>
      </w:r>
      <w:r>
        <w:rPr>
          <w:rFonts w:ascii="Times"/>
          <w:sz w:val="24"/>
          <w:szCs w:val="24"/>
        </w:rPr>
        <w:t xml:space="preserve"> / May 27, 2015</w:t>
      </w:r>
    </w:p>
    <w:p w14:paraId="6570DA6F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3578CFE2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http://www.brooklyneagle.com/articles/2015/5/27/regina-opera-presents-electrifying-</w:t>
      </w:r>
      <w:r>
        <w:rPr>
          <w:rFonts w:hAnsi="Times"/>
          <w:sz w:val="24"/>
          <w:szCs w:val="24"/>
        </w:rPr>
        <w:t>‘</w:t>
      </w:r>
      <w:r>
        <w:rPr>
          <w:rFonts w:ascii="Times"/>
          <w:sz w:val="24"/>
          <w:szCs w:val="24"/>
        </w:rPr>
        <w:t>carmen</w:t>
      </w:r>
      <w:r>
        <w:rPr>
          <w:rFonts w:hAnsi="Times"/>
          <w:sz w:val="24"/>
          <w:szCs w:val="24"/>
          <w:lang w:val="fr-FR"/>
        </w:rPr>
        <w:t>’</w:t>
      </w:r>
    </w:p>
    <w:p w14:paraId="76CBD8BB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054670A7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lastRenderedPageBreak/>
        <w:t>———</w:t>
      </w:r>
    </w:p>
    <w:p w14:paraId="7A5C6DBD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46EAD8E8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/>
          <w:sz w:val="24"/>
          <w:szCs w:val="24"/>
        </w:rPr>
        <w:t>as</w:t>
      </w:r>
      <w:proofErr w:type="gramEnd"/>
      <w:r>
        <w:rPr>
          <w:rFonts w:ascii="Times"/>
          <w:sz w:val="24"/>
          <w:szCs w:val="24"/>
        </w:rPr>
        <w:t xml:space="preserve"> </w:t>
      </w:r>
      <w:r>
        <w:rPr>
          <w:rFonts w:ascii="Times"/>
          <w:b/>
          <w:bCs/>
          <w:sz w:val="24"/>
          <w:szCs w:val="24"/>
        </w:rPr>
        <w:t>Carmen</w:t>
      </w:r>
      <w:r>
        <w:rPr>
          <w:rFonts w:ascii="Times"/>
          <w:sz w:val="24"/>
          <w:szCs w:val="24"/>
        </w:rPr>
        <w:t xml:space="preserve"> in BIZET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</w:t>
      </w:r>
      <w:r>
        <w:rPr>
          <w:rFonts w:ascii="Times"/>
          <w:i/>
          <w:iCs/>
          <w:sz w:val="24"/>
          <w:szCs w:val="24"/>
        </w:rPr>
        <w:t>Carmen</w:t>
      </w:r>
      <w:r>
        <w:rPr>
          <w:rFonts w:ascii="Times"/>
          <w:sz w:val="24"/>
          <w:szCs w:val="24"/>
        </w:rPr>
        <w:t xml:space="preserve"> with </w:t>
      </w:r>
      <w:r>
        <w:rPr>
          <w:rFonts w:ascii="Times"/>
          <w:b/>
          <w:bCs/>
          <w:sz w:val="24"/>
          <w:szCs w:val="24"/>
        </w:rPr>
        <w:t>Regina Opera</w:t>
      </w:r>
      <w:r>
        <w:rPr>
          <w:rFonts w:ascii="Times"/>
          <w:sz w:val="24"/>
          <w:szCs w:val="24"/>
        </w:rPr>
        <w:t xml:space="preserve"> (Brooklyn, NY) / May 2015</w:t>
      </w:r>
    </w:p>
    <w:p w14:paraId="3A900FD4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43BBFFCC" w14:textId="77777777" w:rsidR="00646870" w:rsidRDefault="00E3058F">
      <w:pPr>
        <w:pStyle w:val="Default"/>
        <w:ind w:left="360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  <w:lang w:val="pt-PT"/>
        </w:rPr>
        <w:t>Augusta Caso made a fascinating Carmen</w:t>
      </w:r>
      <w:r>
        <w:rPr>
          <w:rFonts w:hAnsi="Times"/>
          <w:sz w:val="24"/>
          <w:szCs w:val="24"/>
        </w:rPr>
        <w:t>…</w:t>
      </w:r>
      <w:r>
        <w:rPr>
          <w:rFonts w:ascii="Times"/>
          <w:sz w:val="24"/>
          <w:szCs w:val="24"/>
        </w:rPr>
        <w:t>Her voic</w:t>
      </w:r>
      <w:r>
        <w:rPr>
          <w:rFonts w:ascii="Times"/>
          <w:sz w:val="24"/>
          <w:szCs w:val="24"/>
        </w:rPr>
        <w:t>e has a wide, comfortable range and is lush.</w:t>
      </w:r>
      <w:r>
        <w:rPr>
          <w:rFonts w:hAnsi="Times"/>
          <w:sz w:val="24"/>
          <w:szCs w:val="24"/>
        </w:rPr>
        <w:t> </w:t>
      </w:r>
      <w:r>
        <w:rPr>
          <w:rFonts w:ascii="Times"/>
          <w:sz w:val="24"/>
          <w:szCs w:val="24"/>
        </w:rPr>
        <w:t>The dark seductiveness of our doomed heroine was captured as she sang.</w:t>
      </w:r>
      <w:r>
        <w:rPr>
          <w:rFonts w:hAnsi="Times"/>
          <w:sz w:val="24"/>
          <w:szCs w:val="24"/>
        </w:rPr>
        <w:t> </w:t>
      </w:r>
      <w:r>
        <w:rPr>
          <w:rFonts w:ascii="Times"/>
          <w:sz w:val="24"/>
          <w:szCs w:val="24"/>
        </w:rPr>
        <w:t xml:space="preserve">She also sports Gelb-It-Girl qualities: slim, pretty, </w:t>
      </w:r>
      <w:proofErr w:type="gramStart"/>
      <w:r>
        <w:rPr>
          <w:rFonts w:ascii="Times"/>
          <w:sz w:val="24"/>
          <w:szCs w:val="24"/>
        </w:rPr>
        <w:t>acts well, moves</w:t>
      </w:r>
      <w:proofErr w:type="gramEnd"/>
      <w:r>
        <w:rPr>
          <w:rFonts w:ascii="Times"/>
          <w:sz w:val="24"/>
          <w:szCs w:val="24"/>
        </w:rPr>
        <w:t xml:space="preserve"> well.</w:t>
      </w:r>
      <w:r>
        <w:rPr>
          <w:rFonts w:hAnsi="Times"/>
          <w:sz w:val="24"/>
          <w:szCs w:val="24"/>
        </w:rPr>
        <w:t> </w:t>
      </w:r>
      <w:r>
        <w:rPr>
          <w:rFonts w:ascii="Times"/>
          <w:sz w:val="24"/>
          <w:szCs w:val="24"/>
        </w:rPr>
        <w:t>Maybe he'll catch a glimpse of her.</w:t>
      </w:r>
      <w:r>
        <w:rPr>
          <w:rFonts w:hAnsi="Times"/>
          <w:sz w:val="24"/>
          <w:szCs w:val="24"/>
        </w:rPr>
        <w:t> </w:t>
      </w:r>
      <w:r>
        <w:rPr>
          <w:rFonts w:ascii="Times"/>
          <w:sz w:val="24"/>
          <w:szCs w:val="24"/>
        </w:rPr>
        <w:t>She deserves a future.</w:t>
      </w:r>
      <w:r>
        <w:rPr>
          <w:rFonts w:hAnsi="Times"/>
          <w:sz w:val="24"/>
          <w:szCs w:val="24"/>
        </w:rPr>
        <w:t>”</w:t>
      </w:r>
    </w:p>
    <w:p w14:paraId="1E510F66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26C8912D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Bi</w:t>
      </w:r>
      <w:r>
        <w:rPr>
          <w:rFonts w:ascii="Times"/>
          <w:sz w:val="24"/>
          <w:szCs w:val="24"/>
        </w:rPr>
        <w:t>zet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Carmen in Sunset Park, Brooklyn / Susan Hall for </w:t>
      </w:r>
      <w:r>
        <w:rPr>
          <w:rFonts w:ascii="Times"/>
          <w:i/>
          <w:iCs/>
          <w:sz w:val="24"/>
          <w:szCs w:val="24"/>
        </w:rPr>
        <w:t>Berkshire Fine Arts</w:t>
      </w:r>
      <w:r>
        <w:rPr>
          <w:rFonts w:ascii="Times"/>
          <w:sz w:val="24"/>
          <w:szCs w:val="24"/>
        </w:rPr>
        <w:t xml:space="preserve"> / May 23, 2015</w:t>
      </w:r>
    </w:p>
    <w:p w14:paraId="77762C02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0B833F91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http://www.berkshirefinearts.com/05-23-2015_bizet-s-carmen-in-sunset-park-brooklyn.htm</w:t>
      </w:r>
    </w:p>
    <w:p w14:paraId="452A5473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03F69127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———</w:t>
      </w:r>
    </w:p>
    <w:p w14:paraId="252B42B0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07AA124A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/>
          <w:sz w:val="24"/>
          <w:szCs w:val="24"/>
        </w:rPr>
        <w:t>as</w:t>
      </w:r>
      <w:proofErr w:type="gramEnd"/>
      <w:r>
        <w:rPr>
          <w:rFonts w:ascii="Times"/>
          <w:sz w:val="24"/>
          <w:szCs w:val="24"/>
        </w:rPr>
        <w:t xml:space="preserve"> </w:t>
      </w:r>
      <w:r>
        <w:rPr>
          <w:rFonts w:ascii="Times"/>
          <w:b/>
          <w:bCs/>
          <w:sz w:val="24"/>
          <w:szCs w:val="24"/>
        </w:rPr>
        <w:t>Isabella Colbran</w:t>
      </w:r>
      <w:r>
        <w:rPr>
          <w:rFonts w:ascii="Times"/>
          <w:sz w:val="24"/>
          <w:szCs w:val="24"/>
        </w:rPr>
        <w:t xml:space="preserve"> in </w:t>
      </w:r>
      <w:r>
        <w:rPr>
          <w:rFonts w:ascii="Times"/>
          <w:i/>
          <w:iCs/>
          <w:sz w:val="24"/>
          <w:szCs w:val="24"/>
        </w:rPr>
        <w:t>Discovering Mrs. Rossini</w:t>
      </w:r>
      <w:r>
        <w:rPr>
          <w:rFonts w:ascii="Times"/>
          <w:sz w:val="24"/>
          <w:szCs w:val="24"/>
        </w:rPr>
        <w:t xml:space="preserve"> with </w:t>
      </w:r>
      <w:r>
        <w:rPr>
          <w:rFonts w:ascii="Times"/>
          <w:b/>
          <w:bCs/>
          <w:sz w:val="24"/>
          <w:szCs w:val="24"/>
        </w:rPr>
        <w:t>Divaria Productions</w:t>
      </w:r>
      <w:r>
        <w:rPr>
          <w:rFonts w:ascii="Times"/>
          <w:sz w:val="24"/>
          <w:szCs w:val="24"/>
        </w:rPr>
        <w:t>, NYC / April 2015</w:t>
      </w:r>
    </w:p>
    <w:p w14:paraId="228C44C7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7A3739FE" w14:textId="77777777" w:rsidR="00646870" w:rsidRDefault="00E3058F">
      <w:pPr>
        <w:pStyle w:val="Default"/>
        <w:ind w:left="360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Ms. Caso evinced great skill in this genre in her performance of</w:t>
      </w:r>
      <w:r>
        <w:rPr>
          <w:rFonts w:ascii="Times"/>
          <w:i/>
          <w:iCs/>
          <w:sz w:val="24"/>
          <w:szCs w:val="24"/>
        </w:rPr>
        <w:t xml:space="preserve"> </w:t>
      </w:r>
      <w:r>
        <w:rPr>
          <w:rFonts w:hAnsi="Times"/>
          <w:i/>
          <w:iCs/>
          <w:sz w:val="24"/>
          <w:szCs w:val="24"/>
        </w:rPr>
        <w:t>‘</w:t>
      </w:r>
      <w:r>
        <w:rPr>
          <w:rFonts w:ascii="Times"/>
          <w:i/>
          <w:iCs/>
          <w:sz w:val="24"/>
          <w:szCs w:val="24"/>
          <w:lang w:val="pt-PT"/>
        </w:rPr>
        <w:t xml:space="preserve">Quanto </w:t>
      </w:r>
      <w:r>
        <w:rPr>
          <w:rFonts w:hAnsi="Times"/>
          <w:i/>
          <w:iCs/>
          <w:sz w:val="24"/>
          <w:szCs w:val="24"/>
          <w:lang w:val="it-IT"/>
        </w:rPr>
        <w:t>è</w:t>
      </w:r>
      <w:r>
        <w:rPr>
          <w:rFonts w:hAnsi="Times"/>
          <w:i/>
          <w:iCs/>
          <w:sz w:val="24"/>
          <w:szCs w:val="24"/>
          <w:lang w:val="it-IT"/>
        </w:rPr>
        <w:t xml:space="preserve"> </w:t>
      </w:r>
      <w:r>
        <w:rPr>
          <w:rFonts w:ascii="Times"/>
          <w:i/>
          <w:iCs/>
          <w:sz w:val="24"/>
          <w:szCs w:val="24"/>
          <w:lang w:val="it-IT"/>
        </w:rPr>
        <w:t>grato all</w:t>
      </w:r>
      <w:r>
        <w:rPr>
          <w:rFonts w:hAnsi="Times"/>
          <w:i/>
          <w:iCs/>
          <w:sz w:val="24"/>
          <w:szCs w:val="24"/>
        </w:rPr>
        <w:t>’</w:t>
      </w:r>
      <w:r>
        <w:rPr>
          <w:rFonts w:ascii="Times"/>
          <w:i/>
          <w:iCs/>
          <w:sz w:val="24"/>
          <w:szCs w:val="24"/>
        </w:rPr>
        <w:t>alma</w:t>
      </w:r>
      <w:r>
        <w:rPr>
          <w:rFonts w:ascii="Times"/>
          <w:i/>
          <w:iCs/>
          <w:sz w:val="24"/>
          <w:szCs w:val="24"/>
        </w:rPr>
        <w:t xml:space="preserve"> </w:t>
      </w:r>
    </w:p>
    <w:p w14:paraId="33B8ABDA" w14:textId="77777777" w:rsidR="00646870" w:rsidRDefault="00E3058F">
      <w:pPr>
        <w:pStyle w:val="Default"/>
        <w:ind w:left="36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/>
          <w:i/>
          <w:iCs/>
          <w:sz w:val="24"/>
          <w:szCs w:val="24"/>
          <w:lang w:val="it-IT"/>
        </w:rPr>
        <w:t>mia</w:t>
      </w:r>
      <w:proofErr w:type="gramEnd"/>
      <w:r>
        <w:rPr>
          <w:rFonts w:ascii="Times"/>
          <w:i/>
          <w:iCs/>
          <w:sz w:val="24"/>
          <w:szCs w:val="24"/>
          <w:lang w:val="it-IT"/>
        </w:rPr>
        <w:t>...questo core</w:t>
      </w:r>
      <w:r>
        <w:rPr>
          <w:rFonts w:hAnsi="Times"/>
          <w:i/>
          <w:iCs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 from </w:t>
      </w:r>
      <w:r>
        <w:rPr>
          <w:rFonts w:ascii="Times"/>
          <w:i/>
          <w:iCs/>
          <w:sz w:val="24"/>
          <w:szCs w:val="24"/>
        </w:rPr>
        <w:t>Elisabetta</w:t>
      </w:r>
      <w:r>
        <w:rPr>
          <w:rFonts w:ascii="Times"/>
          <w:i/>
          <w:iCs/>
          <w:sz w:val="24"/>
          <w:szCs w:val="24"/>
        </w:rPr>
        <w:t>,</w:t>
      </w:r>
      <w:r>
        <w:rPr>
          <w:rFonts w:ascii="Times"/>
          <w:i/>
          <w:iCs/>
          <w:sz w:val="24"/>
          <w:szCs w:val="24"/>
          <w:lang w:val="it-IT"/>
        </w:rPr>
        <w:t xml:space="preserve"> Regina D'Inghilterra</w:t>
      </w:r>
      <w:r>
        <w:rPr>
          <w:rFonts w:ascii="Times"/>
          <w:sz w:val="24"/>
          <w:szCs w:val="24"/>
        </w:rPr>
        <w:t xml:space="preserve">, with its fireworks of </w:t>
      </w:r>
      <w:r>
        <w:rPr>
          <w:rFonts w:ascii="Times"/>
          <w:i/>
          <w:iCs/>
          <w:sz w:val="24"/>
          <w:szCs w:val="24"/>
        </w:rPr>
        <w:t>fioritura</w:t>
      </w:r>
      <w:r>
        <w:rPr>
          <w:rFonts w:hAnsi="Times"/>
          <w:sz w:val="24"/>
          <w:szCs w:val="24"/>
        </w:rPr>
        <w:t>…</w:t>
      </w:r>
      <w:r>
        <w:rPr>
          <w:rFonts w:ascii="Times"/>
          <w:sz w:val="24"/>
          <w:szCs w:val="24"/>
        </w:rPr>
        <w:t xml:space="preserve">and shone in 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T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intendo si, mio cor.</w:t>
      </w:r>
      <w:r>
        <w:rPr>
          <w:rFonts w:hAnsi="Times"/>
          <w:sz w:val="24"/>
          <w:szCs w:val="24"/>
        </w:rPr>
        <w:t>’</w:t>
      </w:r>
      <w:r>
        <w:rPr>
          <w:rFonts w:hAnsi="Times"/>
          <w:sz w:val="24"/>
          <w:szCs w:val="24"/>
        </w:rPr>
        <w:t xml:space="preserve"> </w:t>
      </w:r>
      <w:r>
        <w:rPr>
          <w:rFonts w:hAnsi="Times"/>
          <w:sz w:val="24"/>
          <w:szCs w:val="24"/>
        </w:rPr>
        <w:t>”</w:t>
      </w:r>
    </w:p>
    <w:p w14:paraId="4EA5974C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41AA14ED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 xml:space="preserve">Discovering </w:t>
      </w:r>
      <w:r>
        <w:rPr>
          <w:rFonts w:ascii="Times"/>
          <w:sz w:val="24"/>
          <w:szCs w:val="24"/>
        </w:rPr>
        <w:t>Mrs. Rossini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at the Sheen Center with </w:t>
      </w:r>
      <w:r>
        <w:rPr>
          <w:rFonts w:ascii="Times"/>
          <w:i/>
          <w:iCs/>
          <w:sz w:val="24"/>
          <w:szCs w:val="24"/>
        </w:rPr>
        <w:t>Divaria Productions</w:t>
      </w:r>
      <w:r>
        <w:rPr>
          <w:rFonts w:ascii="Times"/>
          <w:sz w:val="24"/>
          <w:szCs w:val="24"/>
        </w:rPr>
        <w:t xml:space="preserve"> / Meche Kroop for </w:t>
      </w:r>
      <w:r>
        <w:rPr>
          <w:rFonts w:ascii="Times"/>
          <w:i/>
          <w:iCs/>
          <w:sz w:val="24"/>
          <w:szCs w:val="24"/>
        </w:rPr>
        <w:t>Voce di Meche</w:t>
      </w:r>
      <w:r>
        <w:rPr>
          <w:rFonts w:ascii="Times"/>
          <w:sz w:val="24"/>
          <w:szCs w:val="24"/>
        </w:rPr>
        <w:t xml:space="preserve"> / April 12, 2015</w:t>
      </w:r>
    </w:p>
    <w:p w14:paraId="34F1AB87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364E354E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http://vocedimeche.blogspot.com/2015/04/discovering-mrs-rossini.html</w:t>
      </w:r>
    </w:p>
    <w:p w14:paraId="715FD450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0460FF3F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———</w:t>
      </w:r>
    </w:p>
    <w:p w14:paraId="182CC2DF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083C9438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/>
          <w:sz w:val="24"/>
          <w:szCs w:val="24"/>
        </w:rPr>
        <w:t>as</w:t>
      </w:r>
      <w:proofErr w:type="gramEnd"/>
      <w:r>
        <w:rPr>
          <w:rFonts w:ascii="Times"/>
          <w:sz w:val="24"/>
          <w:szCs w:val="24"/>
        </w:rPr>
        <w:t xml:space="preserve"> </w:t>
      </w:r>
      <w:r>
        <w:rPr>
          <w:rFonts w:ascii="Times"/>
          <w:b/>
          <w:bCs/>
          <w:sz w:val="24"/>
          <w:szCs w:val="24"/>
        </w:rPr>
        <w:t>Rosina</w:t>
      </w:r>
      <w:r>
        <w:rPr>
          <w:rFonts w:ascii="Times"/>
          <w:sz w:val="24"/>
          <w:szCs w:val="24"/>
        </w:rPr>
        <w:t xml:space="preserve"> in ROSSINI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</w:t>
      </w:r>
      <w:r>
        <w:rPr>
          <w:rFonts w:ascii="Times"/>
          <w:i/>
          <w:iCs/>
          <w:sz w:val="24"/>
          <w:szCs w:val="24"/>
        </w:rPr>
        <w:t>Il barbiere di Siviglia</w:t>
      </w:r>
      <w:r>
        <w:rPr>
          <w:rFonts w:ascii="Times"/>
          <w:sz w:val="24"/>
          <w:szCs w:val="24"/>
        </w:rPr>
        <w:t xml:space="preserve"> with </w:t>
      </w:r>
      <w:r>
        <w:rPr>
          <w:rFonts w:ascii="Times"/>
          <w:b/>
          <w:bCs/>
          <w:sz w:val="24"/>
          <w:szCs w:val="24"/>
        </w:rPr>
        <w:t>Regina Opera</w:t>
      </w:r>
      <w:r>
        <w:rPr>
          <w:rFonts w:ascii="Times"/>
          <w:sz w:val="24"/>
          <w:szCs w:val="24"/>
        </w:rPr>
        <w:t xml:space="preserve"> / March</w:t>
      </w:r>
      <w:r>
        <w:rPr>
          <w:rFonts w:ascii="Times"/>
          <w:sz w:val="24"/>
          <w:szCs w:val="24"/>
        </w:rPr>
        <w:t xml:space="preserve"> 2015</w:t>
      </w:r>
    </w:p>
    <w:p w14:paraId="170EEC75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3291FC40" w14:textId="77777777" w:rsidR="00646870" w:rsidRDefault="00E3058F">
      <w:pPr>
        <w:pStyle w:val="Default"/>
        <w:ind w:left="360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Debut artist Augusta Caso was simply magnificent as Rosina, with incredible vocal decorations; her acting was so believable and she very much looked the part of a gorgeous ward of Dr. Bartolo.</w:t>
      </w:r>
      <w:r>
        <w:rPr>
          <w:rFonts w:hAnsi="Times"/>
          <w:sz w:val="24"/>
          <w:szCs w:val="24"/>
        </w:rPr>
        <w:t>”</w:t>
      </w:r>
    </w:p>
    <w:p w14:paraId="2587027C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477723B7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Regina Opera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 Barber of Seville / Thomas Lenihan for</w:t>
      </w:r>
      <w:r>
        <w:rPr>
          <w:rFonts w:ascii="Times"/>
          <w:sz w:val="24"/>
          <w:szCs w:val="24"/>
        </w:rPr>
        <w:t xml:space="preserve"> the </w:t>
      </w:r>
      <w:r>
        <w:rPr>
          <w:rFonts w:ascii="Times"/>
          <w:i/>
          <w:iCs/>
          <w:sz w:val="24"/>
          <w:szCs w:val="24"/>
        </w:rPr>
        <w:t>Brooklyn Daily Eagle</w:t>
      </w:r>
      <w:r>
        <w:rPr>
          <w:rFonts w:ascii="Times"/>
          <w:sz w:val="24"/>
          <w:szCs w:val="24"/>
        </w:rPr>
        <w:t xml:space="preserve"> / March 18, 2015</w:t>
      </w:r>
    </w:p>
    <w:p w14:paraId="40A2070F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22F5B3A7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http://www.brooklyneagle.com/articles/2015/3/18/review-regina-operas-</w:t>
      </w:r>
      <w:r>
        <w:rPr>
          <w:rFonts w:hAnsi="Times"/>
          <w:sz w:val="24"/>
          <w:szCs w:val="24"/>
        </w:rPr>
        <w:t>‘</w:t>
      </w:r>
      <w:r>
        <w:rPr>
          <w:rFonts w:ascii="Times"/>
          <w:sz w:val="24"/>
          <w:szCs w:val="24"/>
        </w:rPr>
        <w:t>barber-seville</w:t>
      </w:r>
      <w:r>
        <w:rPr>
          <w:rFonts w:hAnsi="Times"/>
          <w:sz w:val="24"/>
          <w:szCs w:val="24"/>
          <w:lang w:val="fr-FR"/>
        </w:rPr>
        <w:t>’</w:t>
      </w:r>
    </w:p>
    <w:p w14:paraId="46F9C20B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7695F88F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726D7A9C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6D05ABD4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0D9DD948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7BA55CF8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11EC90AE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3B771CFB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639FA4BE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lastRenderedPageBreak/>
        <w:t>2011</w:t>
      </w:r>
    </w:p>
    <w:p w14:paraId="7E800BE0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11547E13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/>
          <w:sz w:val="24"/>
          <w:szCs w:val="24"/>
        </w:rPr>
        <w:t>as</w:t>
      </w:r>
      <w:proofErr w:type="gramEnd"/>
      <w:r>
        <w:rPr>
          <w:rFonts w:ascii="Times"/>
          <w:sz w:val="24"/>
          <w:szCs w:val="24"/>
        </w:rPr>
        <w:t xml:space="preserve"> </w:t>
      </w:r>
      <w:r>
        <w:rPr>
          <w:rFonts w:ascii="Times"/>
          <w:b/>
          <w:bCs/>
          <w:sz w:val="24"/>
          <w:szCs w:val="24"/>
        </w:rPr>
        <w:t>Poppea</w:t>
      </w:r>
      <w:r>
        <w:rPr>
          <w:rFonts w:ascii="Times"/>
          <w:sz w:val="24"/>
          <w:szCs w:val="24"/>
        </w:rPr>
        <w:t xml:space="preserve"> in MONTEVERDI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</w:t>
      </w:r>
      <w:r>
        <w:rPr>
          <w:rFonts w:ascii="Times"/>
          <w:i/>
          <w:iCs/>
          <w:sz w:val="24"/>
          <w:szCs w:val="24"/>
        </w:rPr>
        <w:t>L</w:t>
      </w:r>
      <w:r>
        <w:rPr>
          <w:rFonts w:hAnsi="Times"/>
          <w:i/>
          <w:iCs/>
          <w:sz w:val="24"/>
          <w:szCs w:val="24"/>
        </w:rPr>
        <w:t>’</w:t>
      </w:r>
      <w:r>
        <w:rPr>
          <w:rFonts w:ascii="Times"/>
          <w:i/>
          <w:iCs/>
          <w:sz w:val="24"/>
          <w:szCs w:val="24"/>
        </w:rPr>
        <w:t>incoronazione di Poppea</w:t>
      </w:r>
      <w:r>
        <w:rPr>
          <w:rFonts w:ascii="Times"/>
          <w:sz w:val="24"/>
          <w:szCs w:val="24"/>
        </w:rPr>
        <w:t xml:space="preserve"> at The </w:t>
      </w:r>
      <w:r>
        <w:rPr>
          <w:rFonts w:ascii="Times"/>
          <w:b/>
          <w:bCs/>
          <w:sz w:val="24"/>
          <w:szCs w:val="24"/>
        </w:rPr>
        <w:t>University of Oklahoma</w:t>
      </w:r>
      <w:r>
        <w:rPr>
          <w:rFonts w:ascii="Times"/>
          <w:sz w:val="24"/>
          <w:szCs w:val="24"/>
        </w:rPr>
        <w:t xml:space="preserve"> / October 2011</w:t>
      </w:r>
    </w:p>
    <w:p w14:paraId="71754F61" w14:textId="77777777" w:rsidR="00646870" w:rsidRDefault="00646870">
      <w:pPr>
        <w:pStyle w:val="Default"/>
        <w:rPr>
          <w:rFonts w:ascii="Times" w:eastAsia="Times" w:hAnsi="Times" w:cs="Times"/>
          <w:sz w:val="24"/>
          <w:szCs w:val="24"/>
        </w:rPr>
      </w:pPr>
    </w:p>
    <w:p w14:paraId="3C732A15" w14:textId="77777777" w:rsidR="00646870" w:rsidRDefault="00E3058F">
      <w:pPr>
        <w:pStyle w:val="Default"/>
        <w:ind w:left="360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...</w:t>
      </w:r>
      <w:hyperlink r:id="rId7" w:history="1">
        <w:r>
          <w:rPr>
            <w:rStyle w:val="Hyperlink1"/>
            <w:rFonts w:ascii="Times"/>
            <w:sz w:val="24"/>
            <w:szCs w:val="24"/>
          </w:rPr>
          <w:t>Augusta Caso</w:t>
        </w:r>
      </w:hyperlink>
      <w:r>
        <w:rPr>
          <w:rFonts w:ascii="Times"/>
          <w:sz w:val="24"/>
          <w:szCs w:val="24"/>
        </w:rPr>
        <w:t xml:space="preserve"> was beautiful and statuesque as well as sultry, self-serving, manipulative, fearless and ultimately regal in the title role of the wannabe empress, making i</w:t>
      </w:r>
      <w:r>
        <w:rPr>
          <w:rFonts w:ascii="Times"/>
          <w:sz w:val="24"/>
          <w:szCs w:val="24"/>
        </w:rPr>
        <w:t>t easy to see why Nero would fall for her.</w:t>
      </w:r>
      <w:r>
        <w:rPr>
          <w:rFonts w:hAnsi="Times"/>
          <w:sz w:val="24"/>
          <w:szCs w:val="24"/>
        </w:rPr>
        <w:t>”</w:t>
      </w:r>
    </w:p>
    <w:p w14:paraId="29224C8F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i/>
          <w:iCs/>
          <w:sz w:val="24"/>
          <w:szCs w:val="24"/>
        </w:rPr>
      </w:pPr>
    </w:p>
    <w:p w14:paraId="23DFD721" w14:textId="77777777" w:rsidR="00646870" w:rsidRDefault="00E3058F">
      <w:pPr>
        <w:pStyle w:val="Default"/>
        <w:spacing w:after="200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‘</w:t>
      </w:r>
      <w:r>
        <w:rPr>
          <w:rFonts w:ascii="Times"/>
          <w:sz w:val="24"/>
          <w:szCs w:val="24"/>
        </w:rPr>
        <w:t>The Coronation of Poppea</w:t>
      </w:r>
      <w:r>
        <w:rPr>
          <w:rFonts w:hAnsi="Times"/>
          <w:sz w:val="24"/>
          <w:szCs w:val="24"/>
          <w:lang w:val="fr-FR"/>
        </w:rPr>
        <w:t>’</w:t>
      </w:r>
      <w:r>
        <w:rPr>
          <w:rFonts w:ascii="Times"/>
          <w:sz w:val="24"/>
          <w:szCs w:val="24"/>
        </w:rPr>
        <w:t xml:space="preserve"> / </w:t>
      </w:r>
      <w:r>
        <w:rPr>
          <w:rFonts w:ascii="Times"/>
          <w:sz w:val="24"/>
          <w:szCs w:val="24"/>
          <w:lang w:val="da-DK"/>
        </w:rPr>
        <w:t xml:space="preserve">JOHN BRANDENBURG for </w:t>
      </w:r>
      <w:r>
        <w:rPr>
          <w:rFonts w:ascii="Times"/>
          <w:i/>
          <w:iCs/>
          <w:sz w:val="24"/>
          <w:szCs w:val="24"/>
        </w:rPr>
        <w:t>The Oklahoman</w:t>
      </w:r>
      <w:r>
        <w:rPr>
          <w:rFonts w:ascii="Times"/>
          <w:sz w:val="24"/>
          <w:szCs w:val="24"/>
        </w:rPr>
        <w:t xml:space="preserve"> / </w:t>
      </w:r>
      <w:r>
        <w:rPr>
          <w:rFonts w:ascii="Times"/>
          <w:sz w:val="24"/>
          <w:szCs w:val="24"/>
        </w:rPr>
        <w:t>October 12, 2011</w:t>
      </w:r>
    </w:p>
    <w:p w14:paraId="5D4CC3E9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hyperlink r:id="rId8" w:anchor="ixzz1ao5EufM6" w:history="1">
        <w:r>
          <w:rPr>
            <w:rStyle w:val="Hyperlink2"/>
            <w:rFonts w:ascii="Times"/>
            <w:sz w:val="24"/>
            <w:szCs w:val="24"/>
          </w:rPr>
          <w:t>http://newsok.com/opera-reviewdiv-the-coronation-of-poppeadiv/article/3612728#ixzz1ao5EufM6</w:t>
        </w:r>
      </w:hyperlink>
    </w:p>
    <w:p w14:paraId="6504A0F4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7D9F8C46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6CD55F40" w14:textId="77777777" w:rsidR="00646870" w:rsidRDefault="00E3058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>2010</w:t>
      </w:r>
    </w:p>
    <w:p w14:paraId="50B403F9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25094CB0" w14:textId="77777777" w:rsidR="00646870" w:rsidRDefault="00E3058F">
      <w:pPr>
        <w:pStyle w:val="Defaul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/>
          <w:sz w:val="24"/>
          <w:szCs w:val="24"/>
        </w:rPr>
        <w:t>as</w:t>
      </w:r>
      <w:proofErr w:type="gramEnd"/>
      <w:r>
        <w:rPr>
          <w:rFonts w:ascii="Times"/>
          <w:sz w:val="24"/>
          <w:szCs w:val="24"/>
        </w:rPr>
        <w:t xml:space="preserve"> </w:t>
      </w:r>
      <w:r>
        <w:rPr>
          <w:rFonts w:ascii="Times"/>
          <w:b/>
          <w:bCs/>
          <w:sz w:val="24"/>
          <w:szCs w:val="24"/>
        </w:rPr>
        <w:t>Sesto</w:t>
      </w:r>
      <w:r>
        <w:rPr>
          <w:rFonts w:ascii="Times"/>
          <w:sz w:val="24"/>
          <w:szCs w:val="24"/>
        </w:rPr>
        <w:t xml:space="preserve"> in MOZART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</w:t>
      </w:r>
      <w:r>
        <w:rPr>
          <w:rFonts w:ascii="Times"/>
          <w:i/>
          <w:iCs/>
          <w:sz w:val="24"/>
          <w:szCs w:val="24"/>
        </w:rPr>
        <w:t>La Clemenza di Tito</w:t>
      </w:r>
      <w:r>
        <w:rPr>
          <w:rFonts w:ascii="Times"/>
          <w:sz w:val="24"/>
          <w:szCs w:val="24"/>
        </w:rPr>
        <w:t xml:space="preserve"> at The </w:t>
      </w:r>
      <w:r>
        <w:rPr>
          <w:rFonts w:ascii="Times"/>
          <w:b/>
          <w:bCs/>
          <w:sz w:val="24"/>
          <w:szCs w:val="24"/>
        </w:rPr>
        <w:t>University of Oklahoma</w:t>
      </w:r>
      <w:r>
        <w:rPr>
          <w:rFonts w:ascii="Times"/>
          <w:sz w:val="24"/>
          <w:szCs w:val="24"/>
        </w:rPr>
        <w:t xml:space="preserve"> / October 2010</w:t>
      </w:r>
    </w:p>
    <w:p w14:paraId="70CFBE9F" w14:textId="77777777" w:rsidR="00646870" w:rsidRDefault="0064687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</w:p>
    <w:p w14:paraId="6CD0CCED" w14:textId="77777777" w:rsidR="00646870" w:rsidRDefault="00E3058F">
      <w:pPr>
        <w:pStyle w:val="Default"/>
        <w:spacing w:after="240"/>
        <w:ind w:left="360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“…</w:t>
      </w:r>
      <w:r>
        <w:rPr>
          <w:rFonts w:ascii="Times"/>
          <w:sz w:val="24"/>
          <w:szCs w:val="24"/>
        </w:rPr>
        <w:t>Vitellia and Sesto [played by Augusta Caso] steal the show with bot</w:t>
      </w:r>
      <w:r>
        <w:rPr>
          <w:rFonts w:ascii="Times"/>
          <w:sz w:val="24"/>
          <w:szCs w:val="24"/>
        </w:rPr>
        <w:t xml:space="preserve">h individual excellence and chemistry as a couple, and each is able to create an intriguing depth to an already struggling character. Do not be shocked by the romantic scenes played by the women in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  <w:lang w:val="fr-FR"/>
        </w:rPr>
        <w:t>trouser roles,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the characters Sesto and Annio, as the op</w:t>
      </w:r>
      <w:r>
        <w:rPr>
          <w:rFonts w:ascii="Times"/>
          <w:sz w:val="24"/>
          <w:szCs w:val="24"/>
        </w:rPr>
        <w:t>era progresses they become increasingly believable as men.</w:t>
      </w:r>
      <w:r>
        <w:rPr>
          <w:rFonts w:hAnsi="Times"/>
          <w:sz w:val="24"/>
          <w:szCs w:val="24"/>
        </w:rPr>
        <w:t>”</w:t>
      </w:r>
    </w:p>
    <w:p w14:paraId="215280FB" w14:textId="77777777" w:rsidR="00646870" w:rsidRDefault="00E3058F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/>
          <w:sz w:val="24"/>
          <w:szCs w:val="24"/>
        </w:rPr>
        <w:t>on</w:t>
      </w:r>
      <w:proofErr w:type="gramEnd"/>
      <w:r>
        <w:rPr>
          <w:rFonts w:ascii="Times"/>
          <w:sz w:val="24"/>
          <w:szCs w:val="24"/>
        </w:rPr>
        <w:t xml:space="preserve"> </w:t>
      </w:r>
      <w:r>
        <w:rPr>
          <w:rFonts w:ascii="Times"/>
          <w:i/>
          <w:iCs/>
          <w:sz w:val="24"/>
          <w:szCs w:val="24"/>
          <w:lang w:val="it-IT"/>
        </w:rPr>
        <w:t>La Clemenza di Tito</w:t>
      </w:r>
      <w:r>
        <w:rPr>
          <w:rFonts w:ascii="Times"/>
          <w:i/>
          <w:iCs/>
          <w:sz w:val="24"/>
          <w:szCs w:val="24"/>
        </w:rPr>
        <w:t xml:space="preserve"> / </w:t>
      </w:r>
      <w:r>
        <w:rPr>
          <w:rFonts w:ascii="Times"/>
          <w:sz w:val="24"/>
          <w:szCs w:val="24"/>
        </w:rPr>
        <w:t xml:space="preserve">Trenton Haltom for </w:t>
      </w:r>
      <w:r>
        <w:rPr>
          <w:rFonts w:ascii="Times"/>
          <w:i/>
          <w:iCs/>
          <w:sz w:val="24"/>
          <w:szCs w:val="24"/>
        </w:rPr>
        <w:t>OU Daily</w:t>
      </w:r>
      <w:r>
        <w:rPr>
          <w:rFonts w:ascii="Times"/>
          <w:sz w:val="24"/>
          <w:szCs w:val="24"/>
        </w:rPr>
        <w:t xml:space="preserve"> /</w:t>
      </w:r>
      <w:r>
        <w:rPr>
          <w:rFonts w:ascii="Times"/>
          <w:sz w:val="24"/>
          <w:szCs w:val="24"/>
        </w:rPr>
        <w:t xml:space="preserve"> Oct</w:t>
      </w:r>
      <w:r>
        <w:rPr>
          <w:rFonts w:ascii="Times"/>
          <w:sz w:val="24"/>
          <w:szCs w:val="24"/>
        </w:rPr>
        <w:t>ober</w:t>
      </w:r>
      <w:r>
        <w:rPr>
          <w:rFonts w:ascii="Times"/>
          <w:sz w:val="24"/>
          <w:szCs w:val="24"/>
        </w:rPr>
        <w:t xml:space="preserve"> 22, 2010</w:t>
      </w:r>
    </w:p>
    <w:p w14:paraId="752AF1C6" w14:textId="77777777" w:rsidR="00646870" w:rsidRDefault="00E3058F">
      <w:pPr>
        <w:pStyle w:val="Default"/>
        <w:spacing w:after="240"/>
      </w:pPr>
      <w:r>
        <w:rPr>
          <w:rFonts w:ascii="Times"/>
          <w:sz w:val="24"/>
          <w:szCs w:val="24"/>
        </w:rPr>
        <w:t>http://www.oudaily.com/l_and_a/arts_and_entertainment/opera-review-la-clemenza-di-tito-mixes-ancient-modern-themes/article_34e1997a-3680-551c-ab9e-7df551ad282a.html</w:t>
      </w:r>
    </w:p>
    <w:sectPr w:rsidR="0064687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8C21D" w14:textId="77777777" w:rsidR="00000000" w:rsidRDefault="00E3058F">
      <w:r>
        <w:separator/>
      </w:r>
    </w:p>
  </w:endnote>
  <w:endnote w:type="continuationSeparator" w:id="0">
    <w:p w14:paraId="2B680248" w14:textId="77777777" w:rsidR="00000000" w:rsidRDefault="00E3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7D6A" w14:textId="77777777" w:rsidR="00646870" w:rsidRDefault="0064687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A3BE8" w14:textId="77777777" w:rsidR="00000000" w:rsidRDefault="00E3058F">
      <w:r>
        <w:separator/>
      </w:r>
    </w:p>
  </w:footnote>
  <w:footnote w:type="continuationSeparator" w:id="0">
    <w:p w14:paraId="2C14D086" w14:textId="77777777" w:rsidR="00000000" w:rsidRDefault="00E30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25911" w14:textId="77777777" w:rsidR="00646870" w:rsidRDefault="006468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6870"/>
    <w:rsid w:val="00646870"/>
    <w:rsid w:val="00E3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90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it-IT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it-IT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wsok.com/keysearch/?er=1&amp;CANONICAL=Augusta+Caso&amp;CATEGORY=PERSON" TargetMode="External"/><Relationship Id="rId8" Type="http://schemas.openxmlformats.org/officeDocument/2006/relationships/hyperlink" Target="http://newsok.com/opera-reviewdiv-the-coronation-of-poppeadiv/article/3612728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3814</Characters>
  <Application>Microsoft Macintosh Word</Application>
  <DocSecurity>0</DocSecurity>
  <Lines>31</Lines>
  <Paragraphs>8</Paragraphs>
  <ScaleCrop>false</ScaleCrop>
  <Company>UVU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Isaac Hurtado</cp:lastModifiedBy>
  <cp:revision>2</cp:revision>
  <dcterms:created xsi:type="dcterms:W3CDTF">2015-10-07T05:04:00Z</dcterms:created>
  <dcterms:modified xsi:type="dcterms:W3CDTF">2015-10-07T05:05:00Z</dcterms:modified>
</cp:coreProperties>
</file>